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93FF" w14:textId="30F1DB77" w:rsidR="00D575D8" w:rsidRDefault="00D575D8" w:rsidP="00D575D8">
      <w:pPr>
        <w:pBdr>
          <w:bottom w:val="single" w:sz="6" w:space="0" w:color="D7DAE0"/>
        </w:pBdr>
        <w:spacing w:after="168" w:line="36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</w:rPr>
      </w:pPr>
      <w:r w:rsidRPr="00D575D8">
        <w:rPr>
          <w:rFonts w:ascii="Arial" w:eastAsia="Times New Roman" w:hAnsi="Arial" w:cs="Arial"/>
          <w:color w:val="000000"/>
          <w:kern w:val="36"/>
          <w:sz w:val="72"/>
          <w:szCs w:val="72"/>
        </w:rPr>
        <w:t>Get Connected</w:t>
      </w:r>
    </w:p>
    <w:p w14:paraId="497D2BA3" w14:textId="77777777" w:rsidR="00D575D8" w:rsidRPr="00D575D8" w:rsidRDefault="00D575D8" w:rsidP="00D575D8">
      <w:pPr>
        <w:pBdr>
          <w:bottom w:val="single" w:sz="6" w:space="0" w:color="D7DAE0"/>
        </w:pBdr>
        <w:spacing w:after="168" w:line="36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</w:rPr>
      </w:pPr>
    </w:p>
    <w:p w14:paraId="0B2E7921" w14:textId="77777777" w:rsidR="00D575D8" w:rsidRPr="00D575D8" w:rsidRDefault="00D575D8" w:rsidP="00D575D8">
      <w:pPr>
        <w:shd w:val="clear" w:color="auto" w:fill="9794B0"/>
        <w:spacing w:after="0" w:line="240" w:lineRule="atLeast"/>
        <w:textAlignment w:val="baseline"/>
        <w:outlineLvl w:val="5"/>
        <w:rPr>
          <w:rFonts w:ascii="Arial" w:eastAsia="Times New Roman" w:hAnsi="Arial" w:cs="Arial"/>
          <w:b/>
          <w:bCs/>
          <w:caps/>
          <w:color w:val="FEFEFE"/>
          <w:spacing w:val="36"/>
          <w:sz w:val="23"/>
          <w:szCs w:val="23"/>
        </w:rPr>
      </w:pPr>
      <w:r w:rsidRPr="00D575D8">
        <w:rPr>
          <w:rFonts w:ascii="inherit" w:eastAsia="Times New Roman" w:hAnsi="inherit" w:cs="Arial"/>
          <w:b/>
          <w:bCs/>
          <w:i/>
          <w:iCs/>
          <w:caps/>
          <w:color w:val="FEFEFE"/>
          <w:spacing w:val="36"/>
          <w:sz w:val="23"/>
          <w:szCs w:val="23"/>
          <w:bdr w:val="none" w:sz="0" w:space="0" w:color="auto" w:frame="1"/>
        </w:rPr>
        <w:t>HOW DO I MEET AND CONNECT WITH OTHERS?</w:t>
      </w:r>
    </w:p>
    <w:tbl>
      <w:tblPr>
        <w:tblW w:w="9494" w:type="dxa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5192"/>
      </w:tblGrid>
      <w:tr w:rsidR="00D575D8" w:rsidRPr="00D575D8" w14:paraId="21687192" w14:textId="77777777" w:rsidTr="00D575D8">
        <w:trPr>
          <w:trHeight w:val="2211"/>
        </w:trPr>
        <w:tc>
          <w:tcPr>
            <w:tcW w:w="3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40" w:type="dxa"/>
              <w:left w:w="96" w:type="dxa"/>
              <w:bottom w:w="240" w:type="dxa"/>
              <w:right w:w="96" w:type="dxa"/>
            </w:tcMar>
            <w:vAlign w:val="center"/>
            <w:hideMark/>
          </w:tcPr>
          <w:p w14:paraId="10E99226" w14:textId="77777777" w:rsidR="00D575D8" w:rsidRPr="00D575D8" w:rsidRDefault="00D575D8" w:rsidP="00D575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D575D8">
              <w:rPr>
                <w:rFonts w:ascii="inherit" w:eastAsia="Times New Roman" w:hAnsi="inherit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7FA4155" wp14:editId="76A914D8">
                  <wp:extent cx="2609850" cy="196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40" w:type="dxa"/>
              <w:left w:w="96" w:type="dxa"/>
              <w:bottom w:w="240" w:type="dxa"/>
              <w:right w:w="96" w:type="dxa"/>
            </w:tcMar>
            <w:vAlign w:val="center"/>
            <w:hideMark/>
          </w:tcPr>
          <w:p w14:paraId="6B988741" w14:textId="77777777" w:rsidR="00D575D8" w:rsidRPr="00D575D8" w:rsidRDefault="00D575D8" w:rsidP="00D575D8">
            <w:pPr>
              <w:spacing w:after="0" w:line="480" w:lineRule="atLeast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575D8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Get to know each other...</w:t>
            </w:r>
          </w:p>
          <w:p w14:paraId="5589C571" w14:textId="77777777" w:rsidR="00D575D8" w:rsidRPr="00D575D8" w:rsidRDefault="00D575D8" w:rsidP="00D575D8">
            <w:pPr>
              <w:spacing w:after="120" w:line="48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Share a cup of coffee and light snack after worship services, where friendships can begin.</w:t>
            </w:r>
          </w:p>
        </w:tc>
      </w:tr>
    </w:tbl>
    <w:p w14:paraId="3ED9A8A2" w14:textId="77777777" w:rsidR="00D575D8" w:rsidRPr="00D575D8" w:rsidRDefault="00D575D8" w:rsidP="00D575D8">
      <w:pPr>
        <w:spacing w:after="120" w:line="4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575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546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5328"/>
      </w:tblGrid>
      <w:tr w:rsidR="00D575D8" w:rsidRPr="00D575D8" w14:paraId="5C857371" w14:textId="77777777" w:rsidTr="00D575D8">
        <w:tc>
          <w:tcPr>
            <w:tcW w:w="4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40" w:type="dxa"/>
              <w:left w:w="96" w:type="dxa"/>
              <w:bottom w:w="240" w:type="dxa"/>
              <w:right w:w="96" w:type="dxa"/>
            </w:tcMar>
            <w:vAlign w:val="center"/>
            <w:hideMark/>
          </w:tcPr>
          <w:p w14:paraId="3F272A57" w14:textId="77777777" w:rsidR="00D575D8" w:rsidRPr="00D575D8" w:rsidRDefault="00D575D8" w:rsidP="00D575D8">
            <w:pPr>
              <w:spacing w:after="0" w:line="480" w:lineRule="atLeast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575D8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Grow together...</w:t>
            </w:r>
          </w:p>
          <w:p w14:paraId="627A545A" w14:textId="77777777" w:rsidR="00D575D8" w:rsidRDefault="00D575D8" w:rsidP="00D575D8">
            <w:pPr>
              <w:spacing w:after="120" w:line="48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Participate in one of several Bible studies that meet during the week.  Our small group bible studies include fellowship, so you can easily get to know others.</w:t>
            </w:r>
          </w:p>
          <w:p w14:paraId="195CF19F" w14:textId="77777777" w:rsidR="00D575D8" w:rsidRPr="00D575D8" w:rsidRDefault="00D575D8" w:rsidP="00D575D8">
            <w:pPr>
              <w:pStyle w:val="ListParagraph"/>
              <w:numPr>
                <w:ilvl w:val="0"/>
                <w:numId w:val="2"/>
              </w:numPr>
              <w:spacing w:after="120" w:line="48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history="1">
              <w:r w:rsidRPr="00D575D8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Men's Bible Stud</w:t>
              </w:r>
            </w:hyperlink>
            <w:r w:rsidRPr="00D575D8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14:paraId="482D3385" w14:textId="1DAE29D2" w:rsidR="00D575D8" w:rsidRPr="00D575D8" w:rsidRDefault="00D575D8" w:rsidP="00D575D8">
            <w:pPr>
              <w:pStyle w:val="ListParagraph"/>
              <w:numPr>
                <w:ilvl w:val="0"/>
                <w:numId w:val="2"/>
              </w:numPr>
              <w:spacing w:after="120" w:line="48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history="1">
              <w:r w:rsidRPr="00D575D8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Serendipity Women's Bible Study</w:t>
              </w:r>
            </w:hyperlink>
          </w:p>
          <w:p w14:paraId="091E4053" w14:textId="77777777" w:rsidR="00D575D8" w:rsidRPr="00D575D8" w:rsidRDefault="00D575D8" w:rsidP="00D575D8">
            <w:pPr>
              <w:pStyle w:val="ListParagraph"/>
              <w:numPr>
                <w:ilvl w:val="0"/>
                <w:numId w:val="2"/>
              </w:numPr>
              <w:spacing w:after="0" w:line="48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tooltip="Sisters in Prayer (SIP) Bible Study" w:history="1">
              <w:r w:rsidRPr="00D575D8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Sisters in Prayer (SIP) Bible Study</w:t>
              </w:r>
            </w:hyperlink>
            <w:r w:rsidRPr="00D575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8965CCF" w14:textId="77777777" w:rsidR="00D575D8" w:rsidRPr="00D575D8" w:rsidRDefault="00D575D8" w:rsidP="00D575D8">
            <w:pPr>
              <w:pStyle w:val="ListParagraph"/>
              <w:numPr>
                <w:ilvl w:val="0"/>
                <w:numId w:val="2"/>
              </w:numPr>
              <w:spacing w:after="0" w:line="48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history="1">
              <w:r w:rsidRPr="00D575D8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Presbyterian Women's Assn. Bible Study</w:t>
              </w:r>
            </w:hyperlink>
          </w:p>
        </w:tc>
        <w:tc>
          <w:tcPr>
            <w:tcW w:w="5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40" w:type="dxa"/>
              <w:left w:w="96" w:type="dxa"/>
              <w:bottom w:w="240" w:type="dxa"/>
              <w:right w:w="96" w:type="dxa"/>
            </w:tcMar>
            <w:vAlign w:val="center"/>
            <w:hideMark/>
          </w:tcPr>
          <w:p w14:paraId="6B7354ED" w14:textId="7F95CD4C" w:rsidR="00D575D8" w:rsidRPr="00D575D8" w:rsidRDefault="00D575D8" w:rsidP="00D575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</w:p>
          <w:p w14:paraId="428DFF3C" w14:textId="77777777" w:rsidR="00D575D8" w:rsidRPr="00D575D8" w:rsidRDefault="00D575D8" w:rsidP="00D575D8">
            <w:pPr>
              <w:shd w:val="clear" w:color="auto" w:fill="9794B0"/>
              <w:spacing w:after="0" w:line="240" w:lineRule="atLeast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aps/>
                <w:color w:val="FEFEFE"/>
                <w:spacing w:val="36"/>
                <w:sz w:val="23"/>
                <w:szCs w:val="23"/>
              </w:rPr>
            </w:pPr>
            <w:r w:rsidRPr="00D575D8">
              <w:rPr>
                <w:rFonts w:ascii="inherit" w:eastAsia="Times New Roman" w:hAnsi="inherit" w:cs="Arial"/>
                <w:b/>
                <w:bCs/>
                <w:i/>
                <w:iCs/>
                <w:caps/>
                <w:noProof/>
                <w:color w:val="FEFEFE"/>
                <w:spacing w:val="36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4F91A0CC" wp14:editId="20D2958B">
                  <wp:extent cx="3781425" cy="1485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A9D4E" w14:textId="77777777" w:rsidR="00D575D8" w:rsidRPr="00D575D8" w:rsidRDefault="00D575D8" w:rsidP="00D575D8">
      <w:pPr>
        <w:spacing w:after="120" w:line="48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575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630" w:type="dxa"/>
        <w:tblInd w:w="96" w:type="dxa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5178"/>
      </w:tblGrid>
      <w:tr w:rsidR="00D575D8" w:rsidRPr="00D575D8" w14:paraId="6C51C4DD" w14:textId="77777777" w:rsidTr="00D575D8">
        <w:trPr>
          <w:trHeight w:val="4025"/>
        </w:trPr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40" w:type="dxa"/>
              <w:left w:w="96" w:type="dxa"/>
              <w:bottom w:w="240" w:type="dxa"/>
              <w:right w:w="96" w:type="dxa"/>
            </w:tcMar>
            <w:vAlign w:val="center"/>
            <w:hideMark/>
          </w:tcPr>
          <w:p w14:paraId="5A617859" w14:textId="77777777" w:rsidR="00D575D8" w:rsidRPr="00D575D8" w:rsidRDefault="00D575D8" w:rsidP="00D575D8">
            <w:pPr>
              <w:spacing w:after="120" w:line="48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     </w:t>
            </w:r>
          </w:p>
          <w:p w14:paraId="6852E551" w14:textId="77777777" w:rsidR="00D575D8" w:rsidRPr="00D575D8" w:rsidRDefault="00D575D8" w:rsidP="00D575D8">
            <w:pPr>
              <w:shd w:val="clear" w:color="auto" w:fill="9794B0"/>
              <w:spacing w:after="0" w:line="240" w:lineRule="atLeast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aps/>
                <w:color w:val="FEFEFE"/>
                <w:spacing w:val="36"/>
                <w:sz w:val="23"/>
                <w:szCs w:val="23"/>
              </w:rPr>
            </w:pPr>
            <w:r w:rsidRPr="00D575D8">
              <w:rPr>
                <w:rFonts w:ascii="inherit" w:eastAsia="Times New Roman" w:hAnsi="inherit" w:cs="Arial"/>
                <w:b/>
                <w:bCs/>
                <w:i/>
                <w:iCs/>
                <w:caps/>
                <w:noProof/>
                <w:color w:val="FEFEFE"/>
                <w:spacing w:val="36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49BFAA65" wp14:editId="58F8C7AC">
                  <wp:extent cx="2695575" cy="3838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43F59" w14:textId="77777777" w:rsidR="00D575D8" w:rsidRPr="00D575D8" w:rsidRDefault="00D575D8" w:rsidP="00D575D8">
            <w:pPr>
              <w:spacing w:after="120" w:line="48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5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40" w:type="dxa"/>
              <w:left w:w="96" w:type="dxa"/>
              <w:bottom w:w="240" w:type="dxa"/>
              <w:right w:w="96" w:type="dxa"/>
            </w:tcMar>
            <w:vAlign w:val="center"/>
            <w:hideMark/>
          </w:tcPr>
          <w:p w14:paraId="226F1AE4" w14:textId="77777777" w:rsidR="00D575D8" w:rsidRPr="00D575D8" w:rsidRDefault="00D575D8" w:rsidP="00D575D8">
            <w:pPr>
              <w:spacing w:after="0" w:line="480" w:lineRule="atLeast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575D8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Serve side by side...</w:t>
            </w:r>
            <w:r w:rsidRPr="00D575D8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</w:rPr>
              <w:t> </w:t>
            </w:r>
          </w:p>
          <w:p w14:paraId="1B676357" w14:textId="77777777" w:rsidR="00D575D8" w:rsidRPr="00D575D8" w:rsidRDefault="00D575D8" w:rsidP="00D575D8">
            <w:pPr>
              <w:spacing w:after="120" w:line="48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 involved in one of several ministries.  If you desire to serve, we have a place for you!  Volunteering in an area of ministry that interests you will put you in touch with like-minded people.    </w:t>
            </w:r>
          </w:p>
          <w:p w14:paraId="685AB128" w14:textId="77777777" w:rsidR="00D575D8" w:rsidRPr="00D575D8" w:rsidRDefault="00D575D8" w:rsidP="00D575D8">
            <w:pPr>
              <w:pStyle w:val="ListParagraph"/>
              <w:numPr>
                <w:ilvl w:val="0"/>
                <w:numId w:val="1"/>
              </w:numPr>
              <w:spacing w:after="0" w:line="48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Pr="00D575D8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Deacons</w:t>
              </w:r>
            </w:hyperlink>
          </w:p>
          <w:p w14:paraId="7A4B4057" w14:textId="77777777" w:rsidR="00D575D8" w:rsidRPr="00D575D8" w:rsidRDefault="00D575D8" w:rsidP="00D575D8">
            <w:pPr>
              <w:pStyle w:val="ListParagraph"/>
              <w:numPr>
                <w:ilvl w:val="0"/>
                <w:numId w:val="1"/>
              </w:numPr>
              <w:spacing w:after="0" w:line="48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Pr="00D575D8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Mission Trip </w:t>
              </w:r>
            </w:hyperlink>
          </w:p>
          <w:p w14:paraId="3E1590D3" w14:textId="77777777" w:rsidR="00D575D8" w:rsidRDefault="00D575D8" w:rsidP="00D575D8">
            <w:pPr>
              <w:pStyle w:val="ListParagraph"/>
              <w:numPr>
                <w:ilvl w:val="0"/>
                <w:numId w:val="1"/>
              </w:numPr>
              <w:spacing w:after="0" w:line="48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Pr="00D575D8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Buildings and Grounds</w:t>
              </w:r>
            </w:hyperlink>
          </w:p>
          <w:p w14:paraId="2551F041" w14:textId="5C61CFE8" w:rsidR="00D575D8" w:rsidRPr="00D575D8" w:rsidRDefault="00D575D8" w:rsidP="00D575D8">
            <w:pPr>
              <w:pStyle w:val="ListParagraph"/>
              <w:numPr>
                <w:ilvl w:val="0"/>
                <w:numId w:val="1"/>
              </w:numPr>
              <w:spacing w:after="0" w:line="48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Pr="00D575D8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Prayer Shawl Ministry</w:t>
              </w:r>
            </w:hyperlink>
          </w:p>
          <w:p w14:paraId="537AB731" w14:textId="77777777" w:rsidR="00D575D8" w:rsidRPr="00D575D8" w:rsidRDefault="00D575D8" w:rsidP="00D575D8">
            <w:pPr>
              <w:pStyle w:val="ListParagraph"/>
              <w:numPr>
                <w:ilvl w:val="0"/>
                <w:numId w:val="1"/>
              </w:numPr>
              <w:spacing w:after="120" w:line="48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575D8">
              <w:rPr>
                <w:rFonts w:ascii="Arial" w:eastAsia="Times New Roman" w:hAnsi="Arial" w:cs="Arial"/>
                <w:sz w:val="20"/>
                <w:szCs w:val="20"/>
              </w:rPr>
              <w:t>Pray for our Church Family</w:t>
            </w:r>
          </w:p>
          <w:p w14:paraId="25D2BAE1" w14:textId="77777777" w:rsidR="00D575D8" w:rsidRPr="00D575D8" w:rsidRDefault="00D575D8" w:rsidP="00D575D8">
            <w:pPr>
              <w:pStyle w:val="ListParagraph"/>
              <w:numPr>
                <w:ilvl w:val="0"/>
                <w:numId w:val="1"/>
              </w:numPr>
              <w:spacing w:after="0" w:line="48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r w:rsidRPr="00D575D8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Sanctuary Guild</w:t>
              </w:r>
            </w:hyperlink>
          </w:p>
          <w:p w14:paraId="205808AE" w14:textId="77777777" w:rsidR="00D575D8" w:rsidRPr="00D575D8" w:rsidRDefault="00D575D8" w:rsidP="00D575D8">
            <w:pPr>
              <w:pStyle w:val="ListParagraph"/>
              <w:numPr>
                <w:ilvl w:val="0"/>
                <w:numId w:val="1"/>
              </w:numPr>
              <w:spacing w:after="120" w:line="48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5D8">
              <w:rPr>
                <w:rFonts w:ascii="Arial" w:eastAsia="Times New Roman" w:hAnsi="Arial" w:cs="Arial"/>
                <w:sz w:val="20"/>
                <w:szCs w:val="20"/>
              </w:rPr>
              <w:t>Operation Christmas Child</w:t>
            </w:r>
          </w:p>
        </w:tc>
      </w:tr>
    </w:tbl>
    <w:p w14:paraId="41BDD487" w14:textId="77777777" w:rsidR="00AB44F7" w:rsidRDefault="00AB44F7"/>
    <w:sectPr w:rsidR="00AB44F7" w:rsidSect="004C2AD2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2F7C"/>
    <w:multiLevelType w:val="hybridMultilevel"/>
    <w:tmpl w:val="D864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73E2"/>
    <w:multiLevelType w:val="hybridMultilevel"/>
    <w:tmpl w:val="397E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D8"/>
    <w:rsid w:val="0014508E"/>
    <w:rsid w:val="003568CA"/>
    <w:rsid w:val="004071B7"/>
    <w:rsid w:val="004C2AD2"/>
    <w:rsid w:val="00AB44F7"/>
    <w:rsid w:val="00D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A5F6"/>
  <w15:chartTrackingRefBased/>
  <w15:docId w15:val="{8C42F1DE-FFF5-4AF1-AACB-3772EACF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cukiah.org/about-us/ministries/adult-bible-studies/" TargetMode="External"/><Relationship Id="rId13" Type="http://schemas.openxmlformats.org/officeDocument/2006/relationships/hyperlink" Target="http://www.fpcukiah.org/about-us/ministries/mission-trip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pcukiah.org/about-us/ministries/adult-bible-studies/" TargetMode="External"/><Relationship Id="rId12" Type="http://schemas.openxmlformats.org/officeDocument/2006/relationships/hyperlink" Target="http://138a770465eaf901d093-8e7d5ab6f550eb83bcfeb834f219e4d3.r59.cf2.rackcdn.com/uploaded/d/0e5845214_1485199960_deacon-defined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38a770465eaf901d093-8e7d5ab6f550eb83bcfeb834f219e4d3.r59.cf2.rackcdn.com/uploaded/s/0e5845146_1485198978_sanctuary-guild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pcukiah.org/about-us/ministries/adult-bible-studies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fpcukiah.org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pcukiah.org/about-us/ministries/adult-bible-studies/" TargetMode="External"/><Relationship Id="rId14" Type="http://schemas.openxmlformats.org/officeDocument/2006/relationships/hyperlink" Target="http://138a770465eaf901d093-8e7d5ab6f550eb83bcfeb834f219e4d3.r59.cf2.rackcdn.com/uploaded/b/0e6612125_1506973896_building-and-grounds-committee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Crowley</dc:creator>
  <cp:keywords/>
  <dc:description/>
  <cp:lastModifiedBy>Perry Crowley</cp:lastModifiedBy>
  <cp:revision>1</cp:revision>
  <dcterms:created xsi:type="dcterms:W3CDTF">2020-05-19T20:41:00Z</dcterms:created>
  <dcterms:modified xsi:type="dcterms:W3CDTF">2020-05-19T20:47:00Z</dcterms:modified>
</cp:coreProperties>
</file>